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55" w:rsidRDefault="007A0055"/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1"/>
          <w:lang w:val="fr-FR"/>
        </w:rPr>
      </w:pPr>
      <w:r>
        <w:tab/>
      </w:r>
      <w:r>
        <w:rPr>
          <w:rFonts w:ascii="Calibri" w:hAnsi="Calibri" w:cs="Calibri"/>
          <w:color w:val="000000"/>
          <w:kern w:val="1"/>
        </w:rPr>
        <w:t xml:space="preserve">Le Centre Hospitalier Jean </w:t>
      </w:r>
      <w:proofErr w:type="spellStart"/>
      <w:r>
        <w:rPr>
          <w:rFonts w:ascii="Calibri" w:hAnsi="Calibri" w:cs="Calibri"/>
          <w:color w:val="000000"/>
          <w:kern w:val="1"/>
        </w:rPr>
        <w:t>Titeca</w:t>
      </w:r>
      <w:proofErr w:type="spellEnd"/>
      <w:r>
        <w:rPr>
          <w:rFonts w:ascii="Calibri" w:hAnsi="Calibri" w:cs="Calibri"/>
          <w:color w:val="000000"/>
          <w:kern w:val="1"/>
        </w:rPr>
        <w:t xml:space="preserve"> accueille des personnes qui présentent le plus souvent des problématiques psychiatriques médico-légales. Dans le cadre de cette mission, son nouveau projet thérapeutique nommé </w:t>
      </w:r>
      <w:r>
        <w:rPr>
          <w:rFonts w:ascii="Calibri" w:hAnsi="Calibri" w:cs="Calibri"/>
          <w:b/>
          <w:bCs/>
          <w:color w:val="000000"/>
          <w:kern w:val="1"/>
        </w:rPr>
        <w:t>« 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Apertio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> » se base sur une philosophie de soin humaniste et prône le rétablissement ainsi que le partenariat « soignant-soigné »</w:t>
      </w:r>
      <w:r>
        <w:rPr>
          <w:rFonts w:ascii="Calibri" w:hAnsi="Calibri" w:cs="Calibri"/>
          <w:color w:val="000000"/>
          <w:kern w:val="1"/>
        </w:rPr>
        <w:t xml:space="preserve">. Dans ce contexte, Le CHJT </w:t>
      </w:r>
      <w:r>
        <w:rPr>
          <w:rFonts w:ascii="Calibri" w:hAnsi="Calibri" w:cs="Calibri"/>
          <w:color w:val="000000"/>
          <w:kern w:val="1"/>
          <w:lang w:val="fr-FR"/>
        </w:rPr>
        <w:t>recrute :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1"/>
          <w:lang w:val="fr-FR"/>
        </w:rPr>
      </w:pP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1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b/>
          <w:bCs/>
          <w:color w:val="25A1CD"/>
        </w:rPr>
        <w:t>Un.e</w:t>
      </w:r>
      <w:proofErr w:type="spellEnd"/>
      <w:proofErr w:type="gramEnd"/>
      <w:r>
        <w:rPr>
          <w:rFonts w:ascii="Calibri" w:hAnsi="Calibri" w:cs="Calibri"/>
          <w:b/>
          <w:bCs/>
          <w:color w:val="25A1CD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5A1CD"/>
        </w:rPr>
        <w:t>infirmier.e</w:t>
      </w:r>
      <w:proofErr w:type="spellEnd"/>
      <w:r>
        <w:rPr>
          <w:rFonts w:ascii="Calibri" w:hAnsi="Calibri" w:cs="Calibri"/>
          <w:b/>
          <w:bCs/>
          <w:color w:val="25A1CD"/>
        </w:rPr>
        <w:t xml:space="preserve"> hygiéniste à temps partiel en CDI (19 heures/semaine)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ED7D31"/>
          <w:kern w:val="1"/>
        </w:rPr>
      </w:pP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ED7D31"/>
          <w:kern w:val="1"/>
        </w:rPr>
      </w:pPr>
    </w:p>
    <w:p w:rsidR="007A0055" w:rsidRDefault="007A0055" w:rsidP="007A0055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b/>
          <w:bCs/>
          <w:color w:val="ED7D31"/>
        </w:rPr>
      </w:pPr>
      <w:r>
        <w:rPr>
          <w:rFonts w:ascii="Calibri" w:hAnsi="Calibri" w:cs="Calibri"/>
          <w:b/>
          <w:bCs/>
          <w:color w:val="FF6600"/>
          <w:kern w:val="1"/>
        </w:rPr>
        <w:t>Le poste</w:t>
      </w:r>
    </w:p>
    <w:p w:rsidR="007A0055" w:rsidRDefault="007A0055" w:rsidP="007A0055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En référence aux dispositions générales concernant la fonction </w:t>
      </w:r>
      <w:proofErr w:type="gramStart"/>
      <w:r>
        <w:rPr>
          <w:rFonts w:ascii="Calibri" w:hAnsi="Calibri" w:cs="Calibri"/>
          <w:color w:val="000000"/>
          <w:kern w:val="1"/>
        </w:rPr>
        <w:t>d'Infirmier.-</w:t>
      </w:r>
      <w:proofErr w:type="spellStart"/>
      <w:proofErr w:type="gramEnd"/>
      <w:r>
        <w:rPr>
          <w:rFonts w:ascii="Calibri" w:hAnsi="Calibri" w:cs="Calibri"/>
          <w:color w:val="000000"/>
          <w:kern w:val="1"/>
        </w:rPr>
        <w:t>ere</w:t>
      </w:r>
      <w:proofErr w:type="spellEnd"/>
      <w:r>
        <w:rPr>
          <w:rFonts w:ascii="Calibri" w:hAnsi="Calibri" w:cs="Calibri"/>
          <w:color w:val="000000"/>
          <w:kern w:val="1"/>
        </w:rPr>
        <w:t xml:space="preserve"> hygiéniste, il. </w:t>
      </w:r>
      <w:proofErr w:type="gramStart"/>
      <w:r>
        <w:rPr>
          <w:rFonts w:ascii="Calibri" w:hAnsi="Calibri" w:cs="Calibri"/>
          <w:color w:val="000000"/>
          <w:kern w:val="1"/>
        </w:rPr>
        <w:t>elle</w:t>
      </w:r>
      <w:proofErr w:type="gramEnd"/>
      <w:r>
        <w:rPr>
          <w:rFonts w:ascii="Calibri" w:hAnsi="Calibri" w:cs="Calibri"/>
          <w:color w:val="000000"/>
          <w:kern w:val="1"/>
        </w:rPr>
        <w:t xml:space="preserve"> sera, entre autre, à même</w:t>
      </w:r>
      <w:r>
        <w:rPr>
          <w:rFonts w:ascii="Calibri" w:hAnsi="Calibri" w:cs="Calibri"/>
          <w:color w:val="000000"/>
          <w:kern w:val="1"/>
        </w:rPr>
        <w:t xml:space="preserve"> de</w:t>
      </w:r>
      <w:r>
        <w:rPr>
          <w:rFonts w:ascii="Calibri" w:hAnsi="Calibri" w:cs="Calibri"/>
          <w:color w:val="000000"/>
          <w:kern w:val="1"/>
        </w:rPr>
        <w:t>  :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Détecter et résoudre les problèmes d’hygiène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Superviser les méthodes de travail en matière d’hygiène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Effectuer les prélèvements et assurer le suivi des infections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Effectuer des recherches sur le matériel et les produits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1"/>
        </w:rPr>
      </w:pPr>
    </w:p>
    <w:p w:rsidR="007A0055" w:rsidRDefault="007A0055" w:rsidP="007A0055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FF6600"/>
          <w:kern w:val="1"/>
        </w:rPr>
      </w:pPr>
      <w:r>
        <w:rPr>
          <w:rFonts w:ascii="Calibri" w:hAnsi="Calibri" w:cs="Calibri"/>
          <w:b/>
          <w:bCs/>
          <w:color w:val="FF6600"/>
          <w:kern w:val="1"/>
        </w:rPr>
        <w:t>Profil souhaité et compétences requises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Etre titulaire d'un diplôme d'infirmier bachelier 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Etre titulaire d’un Master en santé publique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Etre titulaire d’un certificat interuniversitaire en hygiène hospitalière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Avoir une bonne connaissance des procédures d’hygiène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Une expérience dans le domaine de la santé mentale est un atout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hAnsi="Calibri" w:cs="Calibri"/>
          <w:color w:val="000000"/>
          <w:kern w:val="1"/>
        </w:rPr>
      </w:pPr>
    </w:p>
    <w:p w:rsidR="007A0055" w:rsidRDefault="007A0055" w:rsidP="007A0055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b/>
          <w:bCs/>
          <w:color w:val="ED7D31"/>
          <w:kern w:val="1"/>
        </w:rPr>
      </w:pPr>
      <w:r>
        <w:rPr>
          <w:rFonts w:ascii="Calibri" w:hAnsi="Calibri" w:cs="Calibri"/>
          <w:b/>
          <w:bCs/>
          <w:color w:val="FF6600"/>
          <w:kern w:val="1"/>
        </w:rPr>
        <w:t>Nous vous offrons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Un modèle de management humaniste et participatif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Des formations continues 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Un environnement offrant des perspectives d’évolution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Des chèques repas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Barème IFIC + reprise de l’ancienneté 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Participation aux frais de déplacement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Accès à un parking</w:t>
      </w:r>
    </w:p>
    <w:p w:rsidR="007A0055" w:rsidRDefault="007A0055" w:rsidP="007A00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30 jours de congé </w:t>
      </w:r>
      <w:r>
        <w:rPr>
          <w:rFonts w:ascii="Calibri" w:hAnsi="Calibri" w:cs="Calibri"/>
          <w:color w:val="000000"/>
          <w:kern w:val="1"/>
          <w:sz w:val="20"/>
          <w:szCs w:val="20"/>
        </w:rPr>
        <w:t>(selon les prestations de l’année précédente)</w:t>
      </w:r>
      <w:r>
        <w:rPr>
          <w:rFonts w:ascii="Calibri" w:hAnsi="Calibri" w:cs="Calibri"/>
          <w:color w:val="000000"/>
          <w:kern w:val="1"/>
        </w:rPr>
        <w:t xml:space="preserve"> + congés d’ancienneté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</w:rPr>
      </w:pP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/>
          <w:kern w:val="1"/>
        </w:rPr>
      </w:pPr>
      <w:r>
        <w:rPr>
          <w:rFonts w:ascii="Calibri" w:hAnsi="Calibri" w:cs="Calibri"/>
          <w:b/>
          <w:bCs/>
          <w:color w:val="ED7D31"/>
          <w:kern w:val="1"/>
        </w:rPr>
        <w:t>Intéressé(e) ?</w:t>
      </w:r>
    </w:p>
    <w:p w:rsidR="007A0055" w:rsidRDefault="007A0055" w:rsidP="007A00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ED7D31"/>
          <w:kern w:val="1"/>
        </w:rPr>
      </w:pPr>
    </w:p>
    <w:p w:rsidR="007A0055" w:rsidRDefault="007A0055" w:rsidP="007A005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La candidature, composée d’un CV et d’une lettre de motivation, est à adresser au plus tard pour le </w:t>
      </w:r>
      <w:r>
        <w:rPr>
          <w:rFonts w:ascii="Calibri" w:hAnsi="Calibri" w:cs="Calibri"/>
          <w:b/>
          <w:bCs/>
        </w:rPr>
        <w:t>31 juillet 2024</w:t>
      </w:r>
      <w:r>
        <w:rPr>
          <w:rFonts w:ascii="Calibri" w:hAnsi="Calibri" w:cs="Calibri"/>
        </w:rPr>
        <w:t xml:space="preserve"> à Mme. Evrard, Directrice </w:t>
      </w:r>
      <w:r>
        <w:rPr>
          <w:rFonts w:ascii="Calibri" w:hAnsi="Calibri" w:cs="Calibri"/>
        </w:rPr>
        <w:t>adjointe</w:t>
      </w:r>
      <w:bookmarkStart w:id="0" w:name="_GoBack"/>
      <w:bookmarkEnd w:id="0"/>
      <w:r>
        <w:rPr>
          <w:rFonts w:ascii="Calibri" w:hAnsi="Calibri" w:cs="Calibri"/>
        </w:rPr>
        <w:t>, à l’adresse suivante : </w:t>
      </w:r>
      <w:hyperlink r:id="rId5" w:history="1">
        <w:r>
          <w:rPr>
            <w:rFonts w:ascii="Calibri" w:hAnsi="Calibri" w:cs="Calibri"/>
            <w:b/>
            <w:bCs/>
            <w:color w:val="0563C1"/>
            <w:u w:val="single"/>
          </w:rPr>
          <w:t>adso@chjt.be</w:t>
        </w:r>
      </w:hyperlink>
    </w:p>
    <w:p w:rsidR="007A0055" w:rsidRDefault="007A0055" w:rsidP="007A005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Nous nous réservons le droit de clôturer cette annonce avant la date limite de publication en cas de recrutement.</w:t>
      </w:r>
    </w:p>
    <w:p w:rsidR="007A0055" w:rsidRDefault="007A0055" w:rsidP="007A00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565B20" w:rsidRPr="007A0055" w:rsidRDefault="00565B20" w:rsidP="007A0055">
      <w:pPr>
        <w:tabs>
          <w:tab w:val="left" w:pos="1590"/>
        </w:tabs>
      </w:pPr>
    </w:p>
    <w:sectPr w:rsidR="00565B20" w:rsidRPr="007A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B2DB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55"/>
    <w:rsid w:val="00135983"/>
    <w:rsid w:val="00565B20"/>
    <w:rsid w:val="007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5B7"/>
  <w15:chartTrackingRefBased/>
  <w15:docId w15:val="{A72337F5-2761-43C1-914B-5AD8B6A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so@chj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Latreille</dc:creator>
  <cp:keywords/>
  <dc:description/>
  <cp:lastModifiedBy>Karin Latreille</cp:lastModifiedBy>
  <cp:revision>2</cp:revision>
  <dcterms:created xsi:type="dcterms:W3CDTF">2024-07-09T09:44:00Z</dcterms:created>
  <dcterms:modified xsi:type="dcterms:W3CDTF">2024-07-09T09:44:00Z</dcterms:modified>
</cp:coreProperties>
</file>